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F50B67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EC2731" w:rsidRDefault="00D167ED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EC2731" w:rsidRDefault="00D167ED" w:rsidP="00576C7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EC2731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EC2731">
        <w:rPr>
          <w:rFonts w:ascii="Times New Roman" w:hAnsi="Times New Roman" w:cs="Times New Roman"/>
          <w:sz w:val="28"/>
          <w:szCs w:val="28"/>
        </w:rPr>
        <w:t xml:space="preserve">проверки использованных бюджетных средств, выделенных на реализацию национального проекта </w:t>
      </w:r>
      <w:r w:rsidR="00F50B67" w:rsidRPr="00EC2731">
        <w:rPr>
          <w:rFonts w:ascii="Times New Roman" w:eastAsia="Times New Roman" w:hAnsi="Times New Roman" w:cs="Times New Roman"/>
          <w:sz w:val="28"/>
          <w:szCs w:val="28"/>
        </w:rPr>
        <w:t xml:space="preserve">«Жилье и городская среда» ФП «Формирование комфортной городской среды» по теме: </w:t>
      </w:r>
      <w:r w:rsidR="00D505B5" w:rsidRPr="00EC2731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по ул. Революции в </w:t>
      </w:r>
      <w:r w:rsidR="00D505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05B5" w:rsidRPr="00EC2731">
        <w:rPr>
          <w:rFonts w:ascii="Times New Roman" w:hAnsi="Times New Roman" w:cs="Times New Roman"/>
          <w:sz w:val="28"/>
          <w:szCs w:val="28"/>
        </w:rPr>
        <w:t xml:space="preserve">п. Серноводск» </w:t>
      </w:r>
      <w:r w:rsidR="00576C7D" w:rsidRPr="00EC2731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 </w:t>
      </w:r>
    </w:p>
    <w:p w:rsidR="007F07EC" w:rsidRPr="00EC2731" w:rsidRDefault="00D33991" w:rsidP="00576C7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73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50B67" w:rsidRPr="00EC2731" w:rsidRDefault="00EC2731" w:rsidP="00F50B6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основании распоряжения администрации муниципального района Сергиевский Самарской области </w:t>
      </w:r>
      <w:r w:rsidRPr="00EC2731">
        <w:rPr>
          <w:rFonts w:ascii="Times New Roman" w:hAnsi="Times New Roman" w:cs="Times New Roman"/>
          <w:sz w:val="28"/>
          <w:szCs w:val="28"/>
        </w:rPr>
        <w:t xml:space="preserve">от 01.07.2022   № 467-р   «О проведении плановой/выездной проверки использованных бюджетных средств, выделенных в рамках национального проекта «Жилье и городская среда» ФП «Формирование комфортной городской среды» по теме: «Благоустройство общественной территории по ул. Революции в п. Серноводск» </w:t>
      </w:r>
      <w:r w:rsidR="00F50B67" w:rsidRPr="00EC2731">
        <w:rPr>
          <w:rFonts w:ascii="Times New Roman" w:hAnsi="Times New Roman" w:cs="Times New Roman"/>
          <w:sz w:val="28"/>
          <w:szCs w:val="28"/>
        </w:rPr>
        <w:t>в рамках осуществления внутреннего муниципального финансового контроля в му</w:t>
      </w:r>
      <w:r w:rsidRPr="00EC2731">
        <w:rPr>
          <w:rFonts w:ascii="Times New Roman" w:hAnsi="Times New Roman" w:cs="Times New Roman"/>
          <w:sz w:val="28"/>
          <w:szCs w:val="28"/>
        </w:rPr>
        <w:t>ниципальном районе Сергиевский».</w:t>
      </w:r>
    </w:p>
    <w:p w:rsidR="00F50B67" w:rsidRPr="00EC2731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15.12.2021 г. № 1880-р  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2022 год».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="00EC2731" w:rsidRPr="00EC2731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по ул. Революции в п. Серноводск»</w:t>
      </w:r>
      <w:r w:rsidRPr="00EC2731">
        <w:rPr>
          <w:rFonts w:ascii="Times New Roman" w:hAnsi="Times New Roman" w:cs="Times New Roman"/>
          <w:sz w:val="28"/>
          <w:szCs w:val="28"/>
        </w:rPr>
        <w:t>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Проверяемый период: 2021 год.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Чеховских Я.О., главного специалиста отдела муниципального контроля и охраны труда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Контрольного управления администрации муниципального района Сергиевский Вавиличевой С.А.</w:t>
      </w:r>
    </w:p>
    <w:p w:rsidR="00F50B67" w:rsidRPr="00EC2731" w:rsidRDefault="00F50B67" w:rsidP="00F50B67">
      <w:pPr>
        <w:autoSpaceDE w:val="0"/>
        <w:autoSpaceDN w:val="0"/>
        <w:adjustRightInd w:val="0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контрольного мероприятия привлекались представители МКУ «Управление заказчика-застройщика, архитектуры и градостроительства»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EC2731">
        <w:rPr>
          <w:rFonts w:ascii="Times New Roman" w:hAnsi="Times New Roman" w:cs="Times New Roman"/>
          <w:sz w:val="28"/>
          <w:szCs w:val="28"/>
        </w:rPr>
        <w:t xml:space="preserve">проведение плановой/выездной проверки использованных бюджетных средств, выделенных на реализацию национального «Жилье и городская среда» ФП «Формирование комфортной городской среды» по теме: </w:t>
      </w:r>
      <w:r w:rsidR="00EC2731" w:rsidRPr="00EC2731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по ул. Революции в п. Серноводск» </w:t>
      </w:r>
      <w:r w:rsidRPr="00EC2731">
        <w:rPr>
          <w:rFonts w:ascii="Times New Roman" w:hAnsi="Times New Roman" w:cs="Times New Roman"/>
          <w:sz w:val="28"/>
          <w:szCs w:val="28"/>
        </w:rPr>
        <w:t xml:space="preserve"> в 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F50B67" w:rsidRPr="00EC2731" w:rsidRDefault="00F50B67" w:rsidP="00F50B67">
      <w:pPr>
        <w:tabs>
          <w:tab w:val="left" w:pos="1020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 xml:space="preserve">Способ проверки: выборочный. </w:t>
      </w:r>
    </w:p>
    <w:p w:rsidR="00F50B67" w:rsidRPr="00EC2731" w:rsidRDefault="00EC2731" w:rsidP="00F50B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14 рабочих дней с «04» июля 2022 г. по «21» июля 2022 г.</w:t>
      </w:r>
    </w:p>
    <w:p w:rsidR="00F50B67" w:rsidRPr="00EC2731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C2731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731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</w:t>
      </w:r>
      <w:r w:rsidRPr="00EC2731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30.12.2021 года № 1267) .</w:t>
      </w:r>
    </w:p>
    <w:p w:rsidR="00F50B67" w:rsidRPr="00EC2731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EC2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Веселов А.А.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Национальный проект </w:t>
      </w:r>
      <w:r w:rsidRPr="00EC2731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"Паспорт национального проекта </w:t>
      </w:r>
      <w:r w:rsidRPr="00EC2731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(утв. президиумом Совета при Президенте РФ по стратегическому развитию и национальным проектам, протокол от 24.12.2018 N 16).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7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Государственная программа Самарской области "Формирование комфортной городской среды на 2018 - 2024 годы" </w:t>
      </w:r>
      <w:r w:rsidRPr="00EC273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Постановлением Правительства Самарской области от 01.11.2017 N 688 "Об утверждении государственной программы Самарской области </w:t>
      </w:r>
      <w:r w:rsidRPr="00EC2731">
        <w:rPr>
          <w:rFonts w:ascii="Times New Roman" w:eastAsiaTheme="minorHAnsi" w:hAnsi="Times New Roman" w:cs="Times New Roman"/>
          <w:sz w:val="28"/>
          <w:szCs w:val="28"/>
          <w:lang w:eastAsia="en-US"/>
        </w:rPr>
        <w:t>"Формирование комфортной городской среды на 2018 - 2024 годы".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</w:t>
      </w:r>
      <w:r w:rsidRPr="00EC2731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30.12.2021 года № 1267).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Исполнители Программы - 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Сергиевский, МКУ «Управление заказчика-застройщика, архитектуры и градостроительства»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уровня комфорта городской среды на территории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Сергиевский;</w:t>
      </w:r>
    </w:p>
    <w:p w:rsidR="00F50B67" w:rsidRPr="00EC2731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повышения уровня вовлеченности заинтересованных граждан, организаций в реализацию мероприятий  по благоустройству дворовых территорий многоквартирных домов и общественных территорий муниципального района Сергиевский.</w:t>
      </w:r>
    </w:p>
    <w:p w:rsidR="00F50B67" w:rsidRPr="00EC2731" w:rsidRDefault="00F50B67" w:rsidP="00F50B67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2018-2024 гг.</w:t>
      </w:r>
    </w:p>
    <w:p w:rsidR="00F50B67" w:rsidRPr="00EC2731" w:rsidRDefault="00F50B67" w:rsidP="00F50B67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73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Приложение № 2 Программы, минимальный и дополнительный перечень видов работ по благоустройству дворовых и общественных территорий муниципального района Сергиевский включает в себя следующие виды работ: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-установка скамеек;</w:t>
      </w:r>
    </w:p>
    <w:p w:rsidR="00F50B67" w:rsidRPr="00EC2731" w:rsidRDefault="00F50B67" w:rsidP="00F50B67">
      <w:pPr>
        <w:pStyle w:val="ConsPlusNormal"/>
        <w:tabs>
          <w:tab w:val="left" w:pos="3265"/>
        </w:tabs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-установка урн;</w:t>
      </w:r>
      <w:r w:rsidRPr="00EC2731">
        <w:rPr>
          <w:sz w:val="28"/>
          <w:szCs w:val="28"/>
        </w:rPr>
        <w:tab/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-обеспечение освещением;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-ремонт дворовых проездов.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К дополнительному перечню относятся: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-озеленение территории;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-оборудование автомобильными парковками;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-ремонт или устройство ограждения;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-устройство площадок для выгула домашних животных;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-оборудование детскими и (или) спортивными площадками;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-оборудование детских и (или) спортивных площадок;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lastRenderedPageBreak/>
        <w:t>-ремонт и (или) обустройство тротуаров и пешеходных дорожек;</w:t>
      </w:r>
    </w:p>
    <w:p w:rsidR="00F50B67" w:rsidRPr="00EC2731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C2731">
        <w:rPr>
          <w:sz w:val="28"/>
          <w:szCs w:val="28"/>
        </w:rPr>
        <w:t>-прочие виды работ, направленные на обеспечение физической и пространственной доступности зданий, сооружений и дворовых территорий многоквартирных домов для инвалидов и других маломобильных групп населения, в рамках благоустройства дворовых территорий многоквартирных домов.</w:t>
      </w:r>
    </w:p>
    <w:p w:rsidR="00F50B67" w:rsidRPr="00EC2731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Иные межбюджетные трансферты использованы администрацией муниципального района Сергиевский на цели, предусмотренные Порядком, в рамках проверяемой темы в установленный срок    (до 31.12.2021 года).</w:t>
      </w:r>
    </w:p>
    <w:p w:rsidR="00EC2731" w:rsidRPr="00EC2731" w:rsidRDefault="00EC2731" w:rsidP="00EC27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выявлено.</w:t>
      </w:r>
    </w:p>
    <w:p w:rsidR="00EC2731" w:rsidRPr="00EC2731" w:rsidRDefault="00EC2731" w:rsidP="00EC2731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комфортной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городской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среды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 – это федеральный проект «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комфортной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городской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среды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» входящий в состав национального проекта «Жилье и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городская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среда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».  Цель проекта – создать наиболее удобную, качественную,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комфортную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и современную </w:t>
      </w:r>
      <w:r w:rsidRPr="00EC2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среду</w:t>
      </w:r>
      <w:r w:rsidRPr="00EC2731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жизни граждан, преобразить города и поселки, а также вовлечь граждан в процесс благоустройства территорий.</w:t>
      </w:r>
    </w:p>
    <w:p w:rsidR="00EC2731" w:rsidRPr="00EC2731" w:rsidRDefault="00EC2731" w:rsidP="00EC273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731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повышения уровня комфорта городской среды на территории муниципального района Сергиевский утверждена муниципальная программа «Формирование  комфортной городской среды на 2018-2024 годы». Все целевые показатели Программы достигнуты. </w:t>
      </w:r>
    </w:p>
    <w:p w:rsidR="00EC2731" w:rsidRPr="00EC2731" w:rsidRDefault="00EC2731" w:rsidP="00EC273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Согласно адресному перечню общественных территорий муниципального района Сергиевский, нуждающихся в благоустройстве общественной территории Благоустройство общественной территории по ул. Революции в п. Серноводск выполнено в полном объеме.</w:t>
      </w:r>
    </w:p>
    <w:p w:rsidR="00EC2731" w:rsidRPr="00EC2731" w:rsidRDefault="00EC2731" w:rsidP="00EC27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731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EC2731" w:rsidRPr="00EC2731" w:rsidRDefault="00EC2731" w:rsidP="00EC27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31">
        <w:rPr>
          <w:rFonts w:ascii="Times New Roman" w:hAnsi="Times New Roman" w:cs="Times New Roman"/>
          <w:sz w:val="28"/>
          <w:szCs w:val="28"/>
        </w:rPr>
        <w:t>По данным отчетов, благоустройство общественной территории  по ул. Революция, п. Серноводск завершилось в установленный срок.</w:t>
      </w:r>
    </w:p>
    <w:p w:rsidR="00576C7D" w:rsidRPr="00EC2731" w:rsidRDefault="00576C7D" w:rsidP="00BC42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731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576C7D" w:rsidRPr="00EC2731" w:rsidRDefault="00576C7D" w:rsidP="00BC4253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C2731">
        <w:rPr>
          <w:rFonts w:eastAsiaTheme="minorHAnsi"/>
          <w:sz w:val="28"/>
          <w:szCs w:val="28"/>
        </w:rPr>
        <w:t>П</w:t>
      </w:r>
      <w:r w:rsidRPr="00EC2731">
        <w:rPr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BC425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B4" w:rsidRDefault="003957B4" w:rsidP="00443C2B">
      <w:pPr>
        <w:spacing w:after="0" w:line="240" w:lineRule="auto"/>
      </w:pPr>
      <w:r>
        <w:separator/>
      </w:r>
    </w:p>
  </w:endnote>
  <w:endnote w:type="continuationSeparator" w:id="1">
    <w:p w:rsidR="003957B4" w:rsidRDefault="003957B4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B4" w:rsidRDefault="003957B4" w:rsidP="00443C2B">
      <w:pPr>
        <w:spacing w:after="0" w:line="240" w:lineRule="auto"/>
      </w:pPr>
      <w:r>
        <w:separator/>
      </w:r>
    </w:p>
  </w:footnote>
  <w:footnote w:type="continuationSeparator" w:id="1">
    <w:p w:rsidR="003957B4" w:rsidRDefault="003957B4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039E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D50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3957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124A5A"/>
    <w:rsid w:val="00147C7E"/>
    <w:rsid w:val="003957B4"/>
    <w:rsid w:val="004039E6"/>
    <w:rsid w:val="00443C2B"/>
    <w:rsid w:val="00576C7D"/>
    <w:rsid w:val="005E4E08"/>
    <w:rsid w:val="006711D3"/>
    <w:rsid w:val="007F07EC"/>
    <w:rsid w:val="008F6E48"/>
    <w:rsid w:val="009C0208"/>
    <w:rsid w:val="009C5DBC"/>
    <w:rsid w:val="00A66192"/>
    <w:rsid w:val="00BA4C66"/>
    <w:rsid w:val="00BC4253"/>
    <w:rsid w:val="00C15383"/>
    <w:rsid w:val="00D167ED"/>
    <w:rsid w:val="00D33991"/>
    <w:rsid w:val="00D505B5"/>
    <w:rsid w:val="00EC2731"/>
    <w:rsid w:val="00EF5FB6"/>
    <w:rsid w:val="00F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0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2021-04-28T11:44:00Z</dcterms:created>
  <dcterms:modified xsi:type="dcterms:W3CDTF">2022-07-27T10:37:00Z</dcterms:modified>
</cp:coreProperties>
</file>